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</w:rPr>
        <w:t>石家庄仲裁委员会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</w:rPr>
        <w:t>鉴定机构名册入册申请书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单位名称：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填写日期：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/>
    <w:p/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基本情况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tbl>
      <w:tblPr>
        <w:tblStyle w:val="3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505"/>
        <w:gridCol w:w="535"/>
        <w:gridCol w:w="1435"/>
        <w:gridCol w:w="53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办公地址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营业期限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证书号码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审批机关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门户网站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公众号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工程质量类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工程造价类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房地产评估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会计审计类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土地评估类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资产评估类    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文书类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公估类        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业务范围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机构专业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人员情况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高级职称人数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中级职称人数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主要仪器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设备情况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2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hAnsi="宋体" w:cs="宋体"/>
                <w:kern w:val="0"/>
                <w:sz w:val="28"/>
              </w:rPr>
            </w:pPr>
            <w:r>
              <w:rPr>
                <w:rFonts w:hint="eastAsia" w:hAnsi="宋体" w:cs="宋体"/>
                <w:kern w:val="0"/>
                <w:sz w:val="28"/>
              </w:rPr>
              <w:t>奖  励</w:t>
            </w:r>
          </w:p>
          <w:p>
            <w:pPr>
              <w:widowControl/>
              <w:spacing w:line="500" w:lineRule="exact"/>
              <w:jc w:val="center"/>
              <w:rPr>
                <w:rFonts w:hint="eastAsia" w:hAnsi="宋体" w:eastAsia="宋体" w:cs="宋体"/>
                <w:kern w:val="0"/>
                <w:sz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lang w:eastAsia="zh-CN"/>
              </w:rPr>
              <w:t>处</w:t>
            </w:r>
            <w:r>
              <w:rPr>
                <w:rFonts w:hint="eastAsia" w:hAnsi="宋体" w:cs="宋体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8"/>
                <w:lang w:eastAsia="zh-CN"/>
              </w:rPr>
              <w:t>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</w:rPr>
              <w:t>情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hAnsi="宋体" w:cs="宋体"/>
                <w:kern w:val="0"/>
                <w:sz w:val="28"/>
              </w:rPr>
              <w:t>况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tblpX="-171" w:tblpY="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1" w:hRule="atLeast"/>
          <w:tblHeader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机  构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hAnsi="宋体" w:cs="宋体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绩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tblHeader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负责人：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 xml:space="preserve">  （公章）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日   期：</w:t>
            </w:r>
          </w:p>
        </w:tc>
      </w:tr>
    </w:tbl>
    <w:p>
      <w:pPr>
        <w:widowControl/>
        <w:jc w:val="left"/>
        <w:rPr>
          <w:rFonts w:ascii="仿宋_GB2312"/>
          <w:sz w:val="28"/>
          <w:szCs w:val="28"/>
        </w:rPr>
        <w:sectPr>
          <w:footerReference r:id="rId3" w:type="default"/>
          <w:pgSz w:w="11906" w:h="16838"/>
          <w:pgMar w:top="1440" w:right="1646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机构专业技术人员及其业绩情况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tbl>
      <w:tblPr>
        <w:tblStyle w:val="3"/>
        <w:tblW w:w="14684" w:type="dxa"/>
        <w:tblInd w:w="-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00"/>
        <w:gridCol w:w="1086"/>
        <w:gridCol w:w="1264"/>
        <w:gridCol w:w="1384"/>
        <w:gridCol w:w="4028"/>
        <w:gridCol w:w="4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技术职称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（获取时间及审批机关）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主要业绩及特长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028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37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028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37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028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37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028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37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028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37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028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37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VjMmMzNjRmYTYwZjc1ZmU1OWYzMzZmMTVjZTMifQ=="/>
  </w:docVars>
  <w:rsids>
    <w:rsidRoot w:val="00000000"/>
    <w:rsid w:val="04821789"/>
    <w:rsid w:val="11651BDC"/>
    <w:rsid w:val="51FF4FC5"/>
    <w:rsid w:val="5A443084"/>
    <w:rsid w:val="65DC17EC"/>
    <w:rsid w:val="7B4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</Words>
  <Characters>236</Characters>
  <Lines>0</Lines>
  <Paragraphs>0</Paragraphs>
  <TotalTime>0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何哲</cp:lastModifiedBy>
  <dcterms:modified xsi:type="dcterms:W3CDTF">2023-02-10T01:33:04Z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D1FCEF7098AC4B7DA0B8F1294E0416C4</vt:lpwstr>
  </property>
</Properties>
</file>