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sz w:val="84"/>
          <w:szCs w:val="84"/>
          <w:lang w:val="en-US" w:eastAsia="zh-CN"/>
        </w:rPr>
      </w:pPr>
      <w:r>
        <w:rPr>
          <w:rFonts w:hint="eastAsia" w:ascii="Times New Roman" w:hAnsi="Times New Roman" w:cs="Times New Roman"/>
          <w:sz w:val="84"/>
          <w:szCs w:val="84"/>
          <w:lang w:val="en-US" w:eastAsia="zh-CN"/>
        </w:rPr>
        <w:t>Application Form of</w:t>
      </w:r>
    </w:p>
    <w:p>
      <w:pPr>
        <w:jc w:val="left"/>
        <w:rPr>
          <w:rFonts w:hint="eastAsia" w:ascii="Times New Roman" w:hAnsi="Times New Roman" w:cs="Times New Roman"/>
          <w:sz w:val="84"/>
          <w:szCs w:val="84"/>
          <w:lang w:val="en-US" w:eastAsia="zh-CN"/>
        </w:rPr>
      </w:pPr>
      <w:r>
        <w:rPr>
          <w:rFonts w:hint="eastAsia" w:ascii="Times New Roman" w:hAnsi="Times New Roman" w:cs="Times New Roman"/>
          <w:sz w:val="84"/>
          <w:szCs w:val="84"/>
          <w:lang w:val="en-US" w:eastAsia="zh-CN"/>
        </w:rPr>
        <w:t xml:space="preserve">Shijiazhuang Arbitration Commission Arbitrators </w:t>
      </w: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</w:p>
    <w:p>
      <w:pPr>
        <w:rPr>
          <w:rFonts w:hint="eastAsia" w:ascii="楷体_GB2312" w:hAnsi="宋体" w:eastAsia="楷体_GB2312"/>
          <w:b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Applicant: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</w:t>
      </w:r>
      <w:r>
        <w:rPr>
          <w:rFonts w:hint="eastAsia" w:ascii="楷体_GB2312" w:hAnsi="宋体" w:eastAsia="楷体_GB2312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        </w:t>
      </w:r>
      <w:r>
        <w:rPr>
          <w:rFonts w:hint="eastAsia" w:ascii="楷体_GB2312" w:hAnsi="宋体" w:eastAsia="楷体_GB2312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</w:t>
      </w:r>
    </w:p>
    <w:p>
      <w:pPr>
        <w:rPr>
          <w:rFonts w:hint="eastAsia" w:ascii="楷体_GB2312" w:hAnsi="宋体" w:eastAsia="楷体_GB2312"/>
          <w:b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Date: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</w:t>
      </w:r>
      <w:r>
        <w:rPr>
          <w:rFonts w:hint="eastAsia" w:ascii="楷体_GB2312" w:hAnsi="宋体" w:eastAsia="楷体_GB2312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        </w:t>
      </w:r>
      <w:r>
        <w:rPr>
          <w:rFonts w:hint="eastAsia" w:ascii="楷体_GB2312" w:hAnsi="宋体" w:eastAsia="楷体_GB2312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    </w:t>
      </w:r>
    </w:p>
    <w:p>
      <w:pPr>
        <w:rPr>
          <w:rFonts w:hint="eastAsia" w:ascii="楷体_GB2312" w:hAnsi="宋体" w:eastAsia="楷体_GB2312"/>
          <w:b/>
          <w:sz w:val="30"/>
          <w:szCs w:val="30"/>
          <w:u w:val="single"/>
        </w:rPr>
      </w:pPr>
    </w:p>
    <w:p>
      <w:pPr>
        <w:rPr>
          <w:rFonts w:hint="eastAsia" w:ascii="楷体_GB2312" w:hAnsi="宋体" w:eastAsia="楷体_GB2312"/>
          <w:b/>
          <w:sz w:val="30"/>
          <w:szCs w:val="30"/>
          <w:u w:val="single"/>
        </w:rPr>
      </w:pPr>
    </w:p>
    <w:p/>
    <w:p/>
    <w:p/>
    <w:p/>
    <w:p/>
    <w:p/>
    <w:p/>
    <w:p/>
    <w:p/>
    <w:p/>
    <w:p/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792"/>
        <w:gridCol w:w="1350"/>
        <w:gridCol w:w="210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80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2"/>
                <w:szCs w:val="32"/>
                <w:lang w:val="en-US" w:eastAsia="zh-CN"/>
              </w:rPr>
              <w:t>Basic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Full Name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Sex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Photo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（A two-inch square, bareheaded photo）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Date of  Birth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Nationality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City of Residence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Photo ID Number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Work Unit and Position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Working State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Be on the job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Not be on the job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Retired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Highest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ducation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Level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egree and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ajor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Language Ability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When,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here, and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hat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ind of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eward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Have Received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Other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 xml:space="preserve">ocial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ositions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(Including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the appointment of arbitrators)</w:t>
            </w: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80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32"/>
                <w:szCs w:val="32"/>
                <w:lang w:val="en-US" w:eastAsia="zh-CN"/>
              </w:rPr>
              <w:t>Contact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Cell Phone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Office Telephone Phone Number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Fax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Zip Code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Email Address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Wechat Number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Valid Mail Address, for Mail of Documents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/>
    <w:tbl>
      <w:tblPr>
        <w:tblStyle w:val="3"/>
        <w:tblW w:w="98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8"/>
        <w:gridCol w:w="2080"/>
        <w:gridCol w:w="61"/>
        <w:gridCol w:w="1665"/>
        <w:gridCol w:w="1034"/>
        <w:gridCol w:w="215"/>
        <w:gridCol w:w="477"/>
        <w:gridCol w:w="1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32"/>
                <w:szCs w:val="32"/>
                <w:lang w:val="en-US" w:eastAsia="zh-CN"/>
              </w:rPr>
              <w:t>Conditions of Appointment of Arbitrator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Work Experience in Arbitration（At least eight years）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Time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Arbitration Commission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Work Experience as a Lawyer（At least eight years）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Time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Law Firm 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Position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Work Experience as a Judge（At least eight years）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Time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Name of the Court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Engaged in Legal Research and Teaching with a Senior Title 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Title classification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Time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Title Certificate No.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Have Legal Knowledge, Engaged in Economic and Trade Professional Work and Have Senior Title or Equivalent Professional Level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Industry category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Senior titles and categories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Have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legal qualification or not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Enterprise worker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Chamber of Commerce and Industry worker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ivil servant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2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Other (please specify)</w:t>
            </w:r>
          </w:p>
        </w:tc>
        <w:tc>
          <w:tcPr>
            <w:tcW w:w="518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6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Case direction 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at most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 categories can be selected)</w:t>
            </w:r>
          </w:p>
        </w:tc>
        <w:tc>
          <w:tcPr>
            <w:tcW w:w="72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Construction contract disputes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Real estate contract disputes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Financial contract disputes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Insurance contract disputes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Disputes over general sales, contracting and other contracts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Contract disputes related to companies and enterprises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Service contract, entrustment contract, lease contract disputes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Intellectual property contract disputes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Culture, sports, entertainment, e-commerce and oth</w:t>
            </w: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er disputes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Maritime and commercial disputes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</w:t>
            </w:r>
            <w:bookmarkStart w:id="1" w:name="OLE_LINK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Foreign-related (disputes over construction projects, real estate, finance, general sales, etc.)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Other types of contract disputes (please specify: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Education Experience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（Form College，and Provide a Copy of the Highest Degree Certificate）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46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College and Major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Time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Academic qualifications and degrees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Work Experience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(Please highlight work experience that meets the arbitrator's qualification requirements)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46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Work Unit</w:t>
            </w: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Time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Major Academic Achievements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(Please Indicate the Name of the Publication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or the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Publishing unit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and the Date of Publication)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7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pStyle w:val="2"/>
              <w:spacing w:line="500" w:lineRule="atLeas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kern w:val="2"/>
                <w:sz w:val="32"/>
                <w:szCs w:val="32"/>
                <w:lang w:val="en-US" w:eastAsia="zh-CN" w:bidi="ar-SA"/>
              </w:rPr>
              <w:t>Participated in Mediation, Arbitration and Litigation Cases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0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b/>
                <w:kern w:val="2"/>
                <w:sz w:val="32"/>
                <w:szCs w:val="32"/>
                <w:lang w:val="en-US" w:eastAsia="zh-CN" w:bidi="ar-SA"/>
              </w:rPr>
              <w:t xml:space="preserve">Major Working </w:t>
            </w: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Achievements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9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kern w:val="2"/>
                <w:sz w:val="32"/>
                <w:szCs w:val="32"/>
                <w:lang w:val="en-US" w:eastAsia="zh-CN" w:bidi="ar-SA"/>
              </w:rPr>
              <w:t>Opinions of the Work Unit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2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Signature of the Principle :          Stamp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3120" w:firstLineChars="1300"/>
              <w:jc w:val="both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Date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 xml:space="preserve">：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5" w:hRule="atLeas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3120" w:firstLineChars="13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Applicant：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3120" w:firstLineChars="1300"/>
              <w:jc w:val="both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Date：     </w:t>
            </w:r>
          </w:p>
          <w:p>
            <w:pPr>
              <w:widowControl/>
              <w:spacing w:line="240" w:lineRule="auto"/>
              <w:ind w:firstLine="3570" w:firstLineChars="1700"/>
              <w:jc w:val="both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26AB4"/>
    <w:rsid w:val="00C816C8"/>
    <w:rsid w:val="02933C73"/>
    <w:rsid w:val="03603D7D"/>
    <w:rsid w:val="0614186D"/>
    <w:rsid w:val="06F97F77"/>
    <w:rsid w:val="074C0A4F"/>
    <w:rsid w:val="08BC151D"/>
    <w:rsid w:val="0BE67139"/>
    <w:rsid w:val="0FAD2041"/>
    <w:rsid w:val="0FCC2B38"/>
    <w:rsid w:val="13661191"/>
    <w:rsid w:val="14032465"/>
    <w:rsid w:val="15245AD8"/>
    <w:rsid w:val="16071706"/>
    <w:rsid w:val="16C5186A"/>
    <w:rsid w:val="17302DA6"/>
    <w:rsid w:val="173C1BA3"/>
    <w:rsid w:val="18B21DC2"/>
    <w:rsid w:val="1A723A21"/>
    <w:rsid w:val="1AA67058"/>
    <w:rsid w:val="1E644165"/>
    <w:rsid w:val="22D72E12"/>
    <w:rsid w:val="25C41630"/>
    <w:rsid w:val="27F26AB4"/>
    <w:rsid w:val="29F436E7"/>
    <w:rsid w:val="325102AC"/>
    <w:rsid w:val="33A66515"/>
    <w:rsid w:val="34FD689E"/>
    <w:rsid w:val="374F7748"/>
    <w:rsid w:val="39703D67"/>
    <w:rsid w:val="3A8145DF"/>
    <w:rsid w:val="3B150360"/>
    <w:rsid w:val="3B27728B"/>
    <w:rsid w:val="3CB721B5"/>
    <w:rsid w:val="3E284D20"/>
    <w:rsid w:val="3FE4385B"/>
    <w:rsid w:val="486771EC"/>
    <w:rsid w:val="489903E9"/>
    <w:rsid w:val="49186B86"/>
    <w:rsid w:val="4EBA0FFB"/>
    <w:rsid w:val="538737CC"/>
    <w:rsid w:val="557735DE"/>
    <w:rsid w:val="55A54FBB"/>
    <w:rsid w:val="5A725E42"/>
    <w:rsid w:val="5B965001"/>
    <w:rsid w:val="5E783C69"/>
    <w:rsid w:val="5F155AED"/>
    <w:rsid w:val="604C503C"/>
    <w:rsid w:val="60B245A0"/>
    <w:rsid w:val="63291AD3"/>
    <w:rsid w:val="637F58CF"/>
    <w:rsid w:val="642A1891"/>
    <w:rsid w:val="64E42CB4"/>
    <w:rsid w:val="66084F3C"/>
    <w:rsid w:val="66BA09AF"/>
    <w:rsid w:val="68462A09"/>
    <w:rsid w:val="6B134B24"/>
    <w:rsid w:val="6C165E09"/>
    <w:rsid w:val="6D5D1933"/>
    <w:rsid w:val="6F640023"/>
    <w:rsid w:val="6FC443AA"/>
    <w:rsid w:val="74635961"/>
    <w:rsid w:val="74881964"/>
    <w:rsid w:val="75272565"/>
    <w:rsid w:val="7A656CD5"/>
    <w:rsid w:val="7B160B21"/>
    <w:rsid w:val="7BD04DBB"/>
    <w:rsid w:val="7DEC765D"/>
    <w:rsid w:val="7E5F1AE8"/>
    <w:rsid w:val="7FA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2026-01-04T03:21:00Z</dcterms:created>
  <dc:creator>陈航</dc:creator>
  <cp:lastModifiedBy>陈航</cp:lastModifiedBy>
  <dcterms:modified xsi:type="dcterms:W3CDTF">2026-01-07T08:15:13Z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82E1E7AA8C004E0BBEE283DBCF7DEFA1</vt:lpwstr>
  </property>
</Properties>
</file>